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b w:val="1"/>
          <w:sz w:val="60"/>
          <w:szCs w:val="60"/>
        </w:rPr>
      </w:pPr>
      <w:bookmarkStart w:colFirst="0" w:colLast="0" w:name="_habv4kkngwj3" w:id="0"/>
      <w:bookmarkEnd w:id="0"/>
      <w:r w:rsidDel="00000000" w:rsidR="00000000" w:rsidRPr="00000000">
        <w:rPr>
          <w:b w:val="1"/>
          <w:sz w:val="60"/>
          <w:szCs w:val="60"/>
          <w:rtl w:val="0"/>
        </w:rPr>
        <w:t xml:space="preserve">Buyer Persona Template by JaySearch</w:t>
      </w:r>
    </w:p>
    <w:p w:rsidR="00000000" w:rsidDel="00000000" w:rsidP="00000000" w:rsidRDefault="00000000" w:rsidRPr="00000000" w14:paraId="00000002">
      <w:pPr>
        <w:pStyle w:val="Heading2"/>
        <w:rPr>
          <w:highlight w:val="white"/>
        </w:rPr>
      </w:pPr>
      <w:bookmarkStart w:colFirst="0" w:colLast="0" w:name="_uiry7rrf6whb" w:id="1"/>
      <w:bookmarkEnd w:id="1"/>
      <w:r w:rsidDel="00000000" w:rsidR="00000000" w:rsidRPr="00000000">
        <w:rPr>
          <w:rtl w:val="0"/>
        </w:rPr>
        <w:t xml:space="preserve">Step 1: </w:t>
      </w:r>
      <w:r w:rsidDel="00000000" w:rsidR="00000000" w:rsidRPr="00000000">
        <w:rPr>
          <w:highlight w:val="white"/>
          <w:rtl w:val="0"/>
        </w:rPr>
        <w:t xml:space="preserve">Demographics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first thing you need to define about your buyer persona is demographics. Fill out the table below with your persona’s name, age, gender,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07.0530861061725"/>
        <w:gridCol w:w="4818.45872491745"/>
        <w:tblGridChange w:id="0">
          <w:tblGrid>
            <w:gridCol w:w="4207.0530861061725"/>
            <w:gridCol w:w="4818.4587249174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Job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Income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Education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Family Status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Style w:val="Heading2"/>
        <w:rPr/>
      </w:pPr>
      <w:bookmarkStart w:colFirst="0" w:colLast="0" w:name="_8tap7qaj8kos" w:id="2"/>
      <w:bookmarkEnd w:id="2"/>
      <w:r w:rsidDel="00000000" w:rsidR="00000000" w:rsidRPr="00000000">
        <w:rPr>
          <w:rtl w:val="0"/>
        </w:rPr>
        <w:t xml:space="preserve">Step 2: Personality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Find out about your buyer persona’s personality and put the info in the table.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07.0530861061725"/>
        <w:gridCol w:w="4818.45872491745"/>
        <w:tblGridChange w:id="0">
          <w:tblGrid>
            <w:gridCol w:w="4207.0530861061725"/>
            <w:gridCol w:w="4818.45872491745"/>
          </w:tblGrid>
        </w:tblGridChange>
      </w:tblGrid>
      <w:tr>
        <w:trPr>
          <w:cantSplit w:val="0"/>
          <w:trHeight w:val="406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Character Traits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Favorite Quotes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Hobbies and Interests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Style w:val="Heading2"/>
        <w:rPr/>
      </w:pPr>
      <w:bookmarkStart w:colFirst="0" w:colLast="0" w:name="_ffad9aora5u9" w:id="3"/>
      <w:bookmarkEnd w:id="3"/>
      <w:r w:rsidDel="00000000" w:rsidR="00000000" w:rsidRPr="00000000">
        <w:rPr>
          <w:rtl w:val="0"/>
        </w:rPr>
        <w:t xml:space="preserve">Step 3: BIO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On this step, you want to gather as much information as possible to assemble your buyer persona’s BIO.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07.0530861061725"/>
        <w:gridCol w:w="4818.45872491745"/>
        <w:tblGridChange w:id="0">
          <w:tblGrid>
            <w:gridCol w:w="4207.0530861061725"/>
            <w:gridCol w:w="4818.45872491745"/>
          </w:tblGrid>
        </w:tblGridChange>
      </w:tblGrid>
      <w:tr>
        <w:trPr>
          <w:cantSplit w:val="0"/>
          <w:trHeight w:val="406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Style w:val="Heading2"/>
        <w:rPr/>
      </w:pPr>
      <w:bookmarkStart w:colFirst="0" w:colLast="0" w:name="_8pk47vitanyn" w:id="4"/>
      <w:bookmarkEnd w:id="4"/>
      <w:r w:rsidDel="00000000" w:rsidR="00000000" w:rsidRPr="00000000">
        <w:rPr>
          <w:rtl w:val="0"/>
        </w:rPr>
        <w:t xml:space="preserve">Step 4: Professional Status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Fill out the table with the information about your persona’s professional status.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07.0530861061725"/>
        <w:gridCol w:w="4818.45872491745"/>
        <w:tblGridChange w:id="0">
          <w:tblGrid>
            <w:gridCol w:w="4207.0530861061725"/>
            <w:gridCol w:w="4818.4587249174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Job 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Tool Required to Do the Job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Style w:val="Heading2"/>
        <w:rPr/>
      </w:pPr>
      <w:bookmarkStart w:colFirst="0" w:colLast="0" w:name="_exfg8gpc3sr4" w:id="5"/>
      <w:bookmarkEnd w:id="5"/>
      <w:r w:rsidDel="00000000" w:rsidR="00000000" w:rsidRPr="00000000">
        <w:rPr>
          <w:rtl w:val="0"/>
        </w:rPr>
        <w:t xml:space="preserve">Step 5: Psychographics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Get to know your buyer persona better: find out it’s goals, beliefs, and values.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07.0530861061725"/>
        <w:gridCol w:w="4818.45872491745"/>
        <w:tblGridChange w:id="0">
          <w:tblGrid>
            <w:gridCol w:w="4207.0530861061725"/>
            <w:gridCol w:w="4818.4587249174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Professional Goals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Personal Goals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Beliefs and Values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Style w:val="Heading2"/>
        <w:rPr/>
      </w:pPr>
      <w:bookmarkStart w:colFirst="0" w:colLast="0" w:name="_lz46fs2hjz52" w:id="6"/>
      <w:bookmarkEnd w:id="6"/>
      <w:r w:rsidDel="00000000" w:rsidR="00000000" w:rsidRPr="00000000">
        <w:rPr>
          <w:rtl w:val="0"/>
        </w:rPr>
        <w:t xml:space="preserve">Step 6: Challenges and Pain Points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Now it’s time to go deeper and reveal your persona’s challenges and fears.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07.0530861061725"/>
        <w:gridCol w:w="4818.45872491745"/>
        <w:tblGridChange w:id="0">
          <w:tblGrid>
            <w:gridCol w:w="4207.0530861061725"/>
            <w:gridCol w:w="4818.4587249174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Biggest Struggles and Challenges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Style w:val="Heading2"/>
        <w:rPr/>
      </w:pPr>
      <w:bookmarkStart w:colFirst="0" w:colLast="0" w:name="_b0w26fa1ink3" w:id="7"/>
      <w:bookmarkEnd w:id="7"/>
      <w:r w:rsidDel="00000000" w:rsidR="00000000" w:rsidRPr="00000000">
        <w:rPr>
          <w:rtl w:val="0"/>
        </w:rPr>
        <w:t xml:space="preserve">Step 7: Sources of Information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At this point, you need to determine your persona’s sources of information, which include favorite sites, blogs, socials networks, events, and influencers.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07.0530861061725"/>
        <w:gridCol w:w="4818.45872491745"/>
        <w:tblGridChange w:id="0">
          <w:tblGrid>
            <w:gridCol w:w="4207.0530861061725"/>
            <w:gridCol w:w="4818.4587249174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Favorite Websites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Influencers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Favorite Social Networks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Favorite Online and Offline Events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Style w:val="Heading2"/>
        <w:rPr/>
      </w:pPr>
      <w:bookmarkStart w:colFirst="0" w:colLast="0" w:name="_j3alliqqp20t" w:id="8"/>
      <w:bookmarkEnd w:id="8"/>
      <w:r w:rsidDel="00000000" w:rsidR="00000000" w:rsidRPr="00000000">
        <w:rPr>
          <w:rtl w:val="0"/>
        </w:rPr>
        <w:t xml:space="preserve">Step 8: Purchasing Process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Define the elements of your persona’s purchasing process.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07.0530861061725"/>
        <w:gridCol w:w="4818.45872491745"/>
        <w:tblGridChange w:id="0">
          <w:tblGrid>
            <w:gridCol w:w="4207.0530861061725"/>
            <w:gridCol w:w="4818.4587249174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Buying 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Buyer’s Journey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Potential Buying Cycle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Stops the Persona from Making a Purchase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Style w:val="Heading2"/>
        <w:rPr/>
      </w:pPr>
      <w:bookmarkStart w:colFirst="0" w:colLast="0" w:name="_1p6iurj0vpjx" w:id="9"/>
      <w:bookmarkEnd w:id="9"/>
      <w:r w:rsidDel="00000000" w:rsidR="00000000" w:rsidRPr="00000000">
        <w:rPr>
          <w:rtl w:val="0"/>
        </w:rPr>
        <w:t xml:space="preserve">Step 9: Brief Persona Description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The last but not least is to compose a brief buyer persona description based in all the information you have found. A couple sentences is just enough.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07.0530861061725"/>
        <w:gridCol w:w="4818.45872491745"/>
        <w:tblGridChange w:id="0">
          <w:tblGrid>
            <w:gridCol w:w="4207.0530861061725"/>
            <w:gridCol w:w="4818.45872491745"/>
          </w:tblGrid>
        </w:tblGridChange>
      </w:tblGrid>
      <w:tr>
        <w:trPr>
          <w:cantSplit w:val="0"/>
          <w:trHeight w:val="406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Style w:val="Heading2"/>
        <w:rPr/>
      </w:pPr>
      <w:bookmarkStart w:colFirst="0" w:colLast="0" w:name="_qx0avohaa9c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